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26ED8D7A" w:rsidR="00DB5DEF" w:rsidRPr="003578B6" w:rsidRDefault="001D47FC" w:rsidP="00DB5DEF">
      <w:pPr>
        <w:jc w:val="center"/>
        <w:rPr>
          <w:b/>
          <w:bCs/>
        </w:rPr>
      </w:pPr>
      <w:r>
        <w:rPr>
          <w:b/>
          <w:bCs/>
        </w:rPr>
        <w:t>Report on Doping in Sports</w:t>
      </w:r>
    </w:p>
    <w:p w14:paraId="71A17E5C" w14:textId="0B3190CC" w:rsidR="003B73B0" w:rsidRPr="003B73B0" w:rsidRDefault="001D47FC" w:rsidP="003B73B0">
      <w:pPr>
        <w:jc w:val="center"/>
      </w:pPr>
      <w:r>
        <w:t xml:space="preserve">Name </w:t>
      </w:r>
    </w:p>
    <w:p w14:paraId="6DB7201A" w14:textId="225EF847" w:rsidR="003B73B0" w:rsidRPr="003B73B0" w:rsidRDefault="001D47FC" w:rsidP="003B73B0">
      <w:pPr>
        <w:jc w:val="center"/>
      </w:pPr>
      <w:r>
        <w:t>Institutional Affiliation</w:t>
      </w:r>
    </w:p>
    <w:p w14:paraId="466DCF8E" w14:textId="482E993A" w:rsidR="003B73B0" w:rsidRPr="003B73B0" w:rsidRDefault="001D47FC" w:rsidP="003B73B0">
      <w:pPr>
        <w:jc w:val="center"/>
      </w:pPr>
      <w:r w:rsidRPr="003B73B0">
        <w:t>Instructor</w:t>
      </w:r>
    </w:p>
    <w:p w14:paraId="6388DC10" w14:textId="61B2B5BF" w:rsidR="003B73B0" w:rsidRPr="003B73B0" w:rsidRDefault="001D47FC"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7CA1846E" w14:textId="276A11EC" w:rsidR="00224B35" w:rsidRDefault="001D47FC" w:rsidP="00537DB8">
      <w:pPr>
        <w:jc w:val="center"/>
        <w:rPr>
          <w:b/>
          <w:bCs/>
        </w:rPr>
      </w:pPr>
      <w:r>
        <w:rPr>
          <w:b/>
          <w:bCs/>
        </w:rPr>
        <w:t>Doping in Sports</w:t>
      </w:r>
    </w:p>
    <w:p w14:paraId="410B1E11" w14:textId="77777777" w:rsidR="00C260B6" w:rsidRDefault="001D47FC" w:rsidP="00BE7381">
      <w:r>
        <w:t xml:space="preserve">Doping is the use of illegal </w:t>
      </w:r>
      <w:r w:rsidR="004F613D">
        <w:t xml:space="preserve">athletic </w:t>
      </w:r>
      <w:r>
        <w:t xml:space="preserve">drugs that boosts the </w:t>
      </w:r>
      <w:r w:rsidR="004F613D">
        <w:t xml:space="preserve">performance of athletic competitors. According to the United Nations body for physical education and sports, UNESCO, </w:t>
      </w:r>
      <w:r w:rsidR="00856A9B">
        <w:t xml:space="preserve"> in its July 2020 publication, states that doping compromises sports' ethical and moral basis and jeopardizes the health of the individuals engaging in it.</w:t>
      </w:r>
      <w:r>
        <w:t xml:space="preserve"> Thus, it is prohibited to protect the pick and young athletes and conserve equitability and fairness in sports.  </w:t>
      </w:r>
    </w:p>
    <w:p w14:paraId="6ED1A7AF" w14:textId="45EAB762" w:rsidR="00614EF4" w:rsidRDefault="001D47FC" w:rsidP="00BE7381">
      <w:r>
        <w:t>The World Anti-Doping Agency lists several performance-boosting drugs, and amongst them are anabolic steroids and stimulants. Anabolic steroids such as oxymetholone foster performance by adding to the muscles' size, therefore increasing strength. The side effects of these drugs are high blood pressure, low liver functions, and high cholesterol. Stimulants, on the other hand, jump-starts the system increasing endurance; their side effects include damage to internal organs, and an example of stimulants is Amphetamines. Other drugs are legalized, such as caffeine that increases the heart rate and alertness. Legal doping also allows beta-blockers in</w:t>
      </w:r>
      <w:r w:rsidR="00EE6A87">
        <w:t xml:space="preserve"> athletes</w:t>
      </w:r>
      <w:r>
        <w:t xml:space="preserve"> with heart conditions that require it as treatment; it keeps the limbs steady (WADA, 2020). </w:t>
      </w:r>
    </w:p>
    <w:p w14:paraId="6E44A00D" w14:textId="50220875" w:rsidR="00E16ED3" w:rsidRDefault="001D47FC" w:rsidP="00363776">
      <w:r>
        <w:t>Maria Sharapova is a Russian Tennis player who was banned in 2016 by WADA over the use of meldonium, an illegal substance that improves an individual's exercise capacity. She used it due to a lack of magnesium and genetic diabetes. Her career was affected as she was banned from playing in Australia's Open for two years and has been limelight since then. Doping is a good regulator in athletic competitions, the competitions should be fair, and the competitors must display inherent abilities and not artificial abilities to win. I would raise awareness on the use of illegal performance boosters by organizing community-based campaigns to educate and enlighten the teens on prohibited substances' effects.</w:t>
      </w:r>
    </w:p>
    <w:p w14:paraId="214EB899" w14:textId="77777777" w:rsidR="00E16ED3" w:rsidRPr="00E16ED3" w:rsidRDefault="001D47FC" w:rsidP="00E16ED3">
      <w:pPr>
        <w:shd w:val="clear" w:color="auto" w:fill="FFFFFF"/>
        <w:spacing w:line="240" w:lineRule="auto"/>
        <w:ind w:firstLine="0"/>
        <w:jc w:val="center"/>
        <w:rPr>
          <w:b/>
          <w:color w:val="000000"/>
        </w:rPr>
      </w:pPr>
      <w:r w:rsidRPr="00E16ED3">
        <w:rPr>
          <w:b/>
          <w:color w:val="000000"/>
        </w:rPr>
        <w:t>References</w:t>
      </w:r>
    </w:p>
    <w:p w14:paraId="640C93CE" w14:textId="77777777" w:rsidR="00E16ED3" w:rsidRDefault="001D47FC" w:rsidP="00E16ED3">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Drugs are banned in sport</w:t>
      </w:r>
      <w:r>
        <w:rPr>
          <w:color w:val="000000"/>
        </w:rPr>
        <w:t>. (2020, July 28). Drugs.com. </w:t>
      </w:r>
      <w:hyperlink r:id="rId8" w:history="1">
        <w:r>
          <w:rPr>
            <w:rStyle w:val="Hyperlink"/>
            <w:rFonts w:ascii="inherit" w:eastAsiaTheme="majorEastAsia" w:hAnsi="inherit"/>
            <w:color w:val="000000"/>
          </w:rPr>
          <w:t>https://www.drugs.com/wada</w:t>
        </w:r>
      </w:hyperlink>
    </w:p>
    <w:p w14:paraId="518F37F3" w14:textId="77777777" w:rsidR="00E16ED3" w:rsidRDefault="001D47FC" w:rsidP="00E16ED3">
      <w:pPr>
        <w:pStyle w:val="NormalWeb"/>
        <w:shd w:val="clear" w:color="auto" w:fill="FFFFFF"/>
        <w:spacing w:before="0" w:beforeAutospacing="0" w:after="0" w:afterAutospacing="0" w:line="550" w:lineRule="atLeast"/>
        <w:ind w:left="720" w:right="75" w:hanging="720"/>
        <w:rPr>
          <w:color w:val="000000"/>
        </w:rPr>
      </w:pPr>
      <w:r>
        <w:rPr>
          <w:color w:val="000000"/>
        </w:rPr>
        <w:t>Https://plus.google.com/+UNESCO. (2020, July 3). </w:t>
      </w:r>
      <w:r>
        <w:rPr>
          <w:rStyle w:val="Emphasis"/>
          <w:rFonts w:eastAsiaTheme="majorEastAsia"/>
          <w:color w:val="000000"/>
        </w:rPr>
        <w:t>Sport and anti-doping</w:t>
      </w:r>
      <w:r>
        <w:rPr>
          <w:color w:val="000000"/>
        </w:rPr>
        <w:t>. UNESCO. </w:t>
      </w:r>
      <w:hyperlink r:id="rId9" w:history="1">
        <w:r>
          <w:rPr>
            <w:rStyle w:val="Hyperlink"/>
            <w:rFonts w:ascii="inherit" w:eastAsiaTheme="majorEastAsia" w:hAnsi="inherit"/>
            <w:color w:val="000000"/>
          </w:rPr>
          <w:t>https://en.unesco.org/themes/sport-and-anti-doping</w:t>
        </w:r>
      </w:hyperlink>
    </w:p>
    <w:p w14:paraId="7E62579D" w14:textId="77777777" w:rsidR="00E16ED3" w:rsidRDefault="001D47FC" w:rsidP="00E16ED3">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HTTPS://www.theguardian.com/sport/2016/mar/</w:t>
      </w:r>
      <w:r>
        <w:rPr>
          <w:color w:val="000000"/>
        </w:rPr>
        <w:t>. (n.d.). Bing. </w:t>
      </w:r>
      <w:hyperlink r:id="rId10" w:history="1">
        <w:r>
          <w:rPr>
            <w:rStyle w:val="Hyperlink"/>
            <w:rFonts w:ascii="inherit" w:eastAsiaTheme="majorEastAsia" w:hAnsi="inherit"/>
            <w:color w:val="000000"/>
          </w:rPr>
          <w:t>https://www.bing.com/search?q=https://www.theguardian.com/sport/2016/mar/&amp;form=IPRV10</w:t>
        </w:r>
      </w:hyperlink>
    </w:p>
    <w:p w14:paraId="44AB3FB4" w14:textId="77777777" w:rsidR="00E16ED3" w:rsidRDefault="00E16ED3" w:rsidP="00363776"/>
    <w:sectPr w:rsidR="00E16ED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7FD145" w14:textId="77777777" w:rsidR="001D47FC" w:rsidRDefault="001D47FC">
      <w:pPr>
        <w:spacing w:line="240" w:lineRule="auto"/>
      </w:pPr>
      <w:r>
        <w:separator/>
      </w:r>
    </w:p>
  </w:endnote>
  <w:endnote w:type="continuationSeparator" w:id="0">
    <w:p w14:paraId="05F9983B" w14:textId="77777777" w:rsidR="001D47FC" w:rsidRDefault="001D47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23907" w14:textId="77777777" w:rsidR="001D47FC" w:rsidRDefault="001D47FC">
      <w:pPr>
        <w:spacing w:line="240" w:lineRule="auto"/>
      </w:pPr>
      <w:r>
        <w:separator/>
      </w:r>
    </w:p>
  </w:footnote>
  <w:footnote w:type="continuationSeparator" w:id="0">
    <w:p w14:paraId="5CC1D257" w14:textId="77777777" w:rsidR="001D47FC" w:rsidRDefault="001D47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44F53AD8" w:rsidR="00A22A32" w:rsidRDefault="001D47FC" w:rsidP="003A05D9">
    <w:pPr>
      <w:pStyle w:val="Header"/>
      <w:ind w:firstLine="0"/>
    </w:pPr>
    <w:r>
      <w:tab/>
    </w:r>
    <w:r>
      <w:tab/>
    </w:r>
    <w:sdt>
      <w:sdtPr>
        <w:id w:val="-1480924818"/>
        <w:docPartObj>
          <w:docPartGallery w:val="Page Numbers (Top of Page)"/>
          <w:docPartUnique/>
        </w:docPartObj>
      </w:sdtPr>
      <w:sdtEndPr/>
      <w:sdtContent>
        <w:r>
          <w:fldChar w:fldCharType="begin"/>
        </w:r>
        <w:r>
          <w:instrText>PAGE   \* MERGEFORMAT</w:instrText>
        </w:r>
        <w:r>
          <w:fldChar w:fldCharType="separate"/>
        </w:r>
        <w:r w:rsidR="00A53E37" w:rsidRPr="00A53E37">
          <w:rPr>
            <w:noProof/>
            <w:lang w:val="nl-NL"/>
          </w:rPr>
          <w:t>3</w:t>
        </w:r>
        <w: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73203302">
      <w:start w:val="1"/>
      <w:numFmt w:val="decimal"/>
      <w:lvlText w:val="%1."/>
      <w:lvlJc w:val="left"/>
      <w:pPr>
        <w:ind w:left="720" w:hanging="360"/>
      </w:pPr>
    </w:lvl>
    <w:lvl w:ilvl="1" w:tplc="31E0CFAC" w:tentative="1">
      <w:start w:val="1"/>
      <w:numFmt w:val="lowerLetter"/>
      <w:lvlText w:val="%2."/>
      <w:lvlJc w:val="left"/>
      <w:pPr>
        <w:ind w:left="1440" w:hanging="360"/>
      </w:pPr>
    </w:lvl>
    <w:lvl w:ilvl="2" w:tplc="78C82E4E" w:tentative="1">
      <w:start w:val="1"/>
      <w:numFmt w:val="lowerRoman"/>
      <w:lvlText w:val="%3."/>
      <w:lvlJc w:val="right"/>
      <w:pPr>
        <w:ind w:left="2160" w:hanging="180"/>
      </w:pPr>
    </w:lvl>
    <w:lvl w:ilvl="3" w:tplc="B4186B7E" w:tentative="1">
      <w:start w:val="1"/>
      <w:numFmt w:val="decimal"/>
      <w:lvlText w:val="%4."/>
      <w:lvlJc w:val="left"/>
      <w:pPr>
        <w:ind w:left="2880" w:hanging="360"/>
      </w:pPr>
    </w:lvl>
    <w:lvl w:ilvl="4" w:tplc="28ACC786" w:tentative="1">
      <w:start w:val="1"/>
      <w:numFmt w:val="lowerLetter"/>
      <w:lvlText w:val="%5."/>
      <w:lvlJc w:val="left"/>
      <w:pPr>
        <w:ind w:left="3600" w:hanging="360"/>
      </w:pPr>
    </w:lvl>
    <w:lvl w:ilvl="5" w:tplc="E190DA46" w:tentative="1">
      <w:start w:val="1"/>
      <w:numFmt w:val="lowerRoman"/>
      <w:lvlText w:val="%6."/>
      <w:lvlJc w:val="right"/>
      <w:pPr>
        <w:ind w:left="4320" w:hanging="180"/>
      </w:pPr>
    </w:lvl>
    <w:lvl w:ilvl="6" w:tplc="696CD644" w:tentative="1">
      <w:start w:val="1"/>
      <w:numFmt w:val="decimal"/>
      <w:lvlText w:val="%7."/>
      <w:lvlJc w:val="left"/>
      <w:pPr>
        <w:ind w:left="5040" w:hanging="360"/>
      </w:pPr>
    </w:lvl>
    <w:lvl w:ilvl="7" w:tplc="905CC232" w:tentative="1">
      <w:start w:val="1"/>
      <w:numFmt w:val="lowerLetter"/>
      <w:lvlText w:val="%8."/>
      <w:lvlJc w:val="left"/>
      <w:pPr>
        <w:ind w:left="5760" w:hanging="360"/>
      </w:pPr>
    </w:lvl>
    <w:lvl w:ilvl="8" w:tplc="8500FA5A"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7C741096">
      <w:start w:val="1"/>
      <w:numFmt w:val="bullet"/>
      <w:lvlText w:val=""/>
      <w:lvlJc w:val="left"/>
      <w:pPr>
        <w:ind w:left="1997" w:hanging="360"/>
      </w:pPr>
      <w:rPr>
        <w:rFonts w:ascii="Symbol" w:hAnsi="Symbol" w:hint="default"/>
      </w:rPr>
    </w:lvl>
    <w:lvl w:ilvl="1" w:tplc="C4F20230" w:tentative="1">
      <w:start w:val="1"/>
      <w:numFmt w:val="bullet"/>
      <w:lvlText w:val="o"/>
      <w:lvlJc w:val="left"/>
      <w:pPr>
        <w:ind w:left="2717" w:hanging="360"/>
      </w:pPr>
      <w:rPr>
        <w:rFonts w:ascii="Courier New" w:hAnsi="Courier New" w:cs="Courier New" w:hint="default"/>
      </w:rPr>
    </w:lvl>
    <w:lvl w:ilvl="2" w:tplc="33AC936A" w:tentative="1">
      <w:start w:val="1"/>
      <w:numFmt w:val="bullet"/>
      <w:lvlText w:val=""/>
      <w:lvlJc w:val="left"/>
      <w:pPr>
        <w:ind w:left="3437" w:hanging="360"/>
      </w:pPr>
      <w:rPr>
        <w:rFonts w:ascii="Wingdings" w:hAnsi="Wingdings" w:hint="default"/>
      </w:rPr>
    </w:lvl>
    <w:lvl w:ilvl="3" w:tplc="DD522D3E" w:tentative="1">
      <w:start w:val="1"/>
      <w:numFmt w:val="bullet"/>
      <w:lvlText w:val=""/>
      <w:lvlJc w:val="left"/>
      <w:pPr>
        <w:ind w:left="4157" w:hanging="360"/>
      </w:pPr>
      <w:rPr>
        <w:rFonts w:ascii="Symbol" w:hAnsi="Symbol" w:hint="default"/>
      </w:rPr>
    </w:lvl>
    <w:lvl w:ilvl="4" w:tplc="2E54DC90" w:tentative="1">
      <w:start w:val="1"/>
      <w:numFmt w:val="bullet"/>
      <w:lvlText w:val="o"/>
      <w:lvlJc w:val="left"/>
      <w:pPr>
        <w:ind w:left="4877" w:hanging="360"/>
      </w:pPr>
      <w:rPr>
        <w:rFonts w:ascii="Courier New" w:hAnsi="Courier New" w:cs="Courier New" w:hint="default"/>
      </w:rPr>
    </w:lvl>
    <w:lvl w:ilvl="5" w:tplc="1DD84600" w:tentative="1">
      <w:start w:val="1"/>
      <w:numFmt w:val="bullet"/>
      <w:lvlText w:val=""/>
      <w:lvlJc w:val="left"/>
      <w:pPr>
        <w:ind w:left="5597" w:hanging="360"/>
      </w:pPr>
      <w:rPr>
        <w:rFonts w:ascii="Wingdings" w:hAnsi="Wingdings" w:hint="default"/>
      </w:rPr>
    </w:lvl>
    <w:lvl w:ilvl="6" w:tplc="F0F0B254" w:tentative="1">
      <w:start w:val="1"/>
      <w:numFmt w:val="bullet"/>
      <w:lvlText w:val=""/>
      <w:lvlJc w:val="left"/>
      <w:pPr>
        <w:ind w:left="6317" w:hanging="360"/>
      </w:pPr>
      <w:rPr>
        <w:rFonts w:ascii="Symbol" w:hAnsi="Symbol" w:hint="default"/>
      </w:rPr>
    </w:lvl>
    <w:lvl w:ilvl="7" w:tplc="E2D8327A" w:tentative="1">
      <w:start w:val="1"/>
      <w:numFmt w:val="bullet"/>
      <w:lvlText w:val="o"/>
      <w:lvlJc w:val="left"/>
      <w:pPr>
        <w:ind w:left="7037" w:hanging="360"/>
      </w:pPr>
      <w:rPr>
        <w:rFonts w:ascii="Courier New" w:hAnsi="Courier New" w:cs="Courier New" w:hint="default"/>
      </w:rPr>
    </w:lvl>
    <w:lvl w:ilvl="8" w:tplc="EFF2BA4A"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3D6254EC">
      <w:start w:val="1"/>
      <w:numFmt w:val="decimal"/>
      <w:lvlText w:val="%1."/>
      <w:lvlJc w:val="left"/>
      <w:pPr>
        <w:ind w:left="900" w:hanging="360"/>
      </w:pPr>
      <w:rPr>
        <w:rFonts w:hint="default"/>
      </w:rPr>
    </w:lvl>
    <w:lvl w:ilvl="1" w:tplc="7A46545A" w:tentative="1">
      <w:start w:val="1"/>
      <w:numFmt w:val="lowerLetter"/>
      <w:lvlText w:val="%2."/>
      <w:lvlJc w:val="left"/>
      <w:pPr>
        <w:ind w:left="1620" w:hanging="360"/>
      </w:pPr>
    </w:lvl>
    <w:lvl w:ilvl="2" w:tplc="9A6CC508" w:tentative="1">
      <w:start w:val="1"/>
      <w:numFmt w:val="lowerRoman"/>
      <w:lvlText w:val="%3."/>
      <w:lvlJc w:val="right"/>
      <w:pPr>
        <w:ind w:left="2340" w:hanging="180"/>
      </w:pPr>
    </w:lvl>
    <w:lvl w:ilvl="3" w:tplc="46F212BC" w:tentative="1">
      <w:start w:val="1"/>
      <w:numFmt w:val="decimal"/>
      <w:lvlText w:val="%4."/>
      <w:lvlJc w:val="left"/>
      <w:pPr>
        <w:ind w:left="3060" w:hanging="360"/>
      </w:pPr>
    </w:lvl>
    <w:lvl w:ilvl="4" w:tplc="1696FEDC" w:tentative="1">
      <w:start w:val="1"/>
      <w:numFmt w:val="lowerLetter"/>
      <w:lvlText w:val="%5."/>
      <w:lvlJc w:val="left"/>
      <w:pPr>
        <w:ind w:left="3780" w:hanging="360"/>
      </w:pPr>
    </w:lvl>
    <w:lvl w:ilvl="5" w:tplc="F516062C" w:tentative="1">
      <w:start w:val="1"/>
      <w:numFmt w:val="lowerRoman"/>
      <w:lvlText w:val="%6."/>
      <w:lvlJc w:val="right"/>
      <w:pPr>
        <w:ind w:left="4500" w:hanging="180"/>
      </w:pPr>
    </w:lvl>
    <w:lvl w:ilvl="6" w:tplc="0D1A1FCC" w:tentative="1">
      <w:start w:val="1"/>
      <w:numFmt w:val="decimal"/>
      <w:lvlText w:val="%7."/>
      <w:lvlJc w:val="left"/>
      <w:pPr>
        <w:ind w:left="5220" w:hanging="360"/>
      </w:pPr>
    </w:lvl>
    <w:lvl w:ilvl="7" w:tplc="41163852" w:tentative="1">
      <w:start w:val="1"/>
      <w:numFmt w:val="lowerLetter"/>
      <w:lvlText w:val="%8."/>
      <w:lvlJc w:val="left"/>
      <w:pPr>
        <w:ind w:left="5940" w:hanging="360"/>
      </w:pPr>
    </w:lvl>
    <w:lvl w:ilvl="8" w:tplc="05B6891C"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722806CC">
      <w:start w:val="1"/>
      <w:numFmt w:val="bullet"/>
      <w:lvlText w:val=""/>
      <w:lvlJc w:val="left"/>
      <w:pPr>
        <w:ind w:left="1277" w:hanging="360"/>
      </w:pPr>
      <w:rPr>
        <w:rFonts w:ascii="Symbol" w:hAnsi="Symbol" w:hint="default"/>
      </w:rPr>
    </w:lvl>
    <w:lvl w:ilvl="1" w:tplc="3E968FE6" w:tentative="1">
      <w:start w:val="1"/>
      <w:numFmt w:val="bullet"/>
      <w:lvlText w:val="o"/>
      <w:lvlJc w:val="left"/>
      <w:pPr>
        <w:ind w:left="1997" w:hanging="360"/>
      </w:pPr>
      <w:rPr>
        <w:rFonts w:ascii="Courier New" w:hAnsi="Courier New" w:cs="Courier New" w:hint="default"/>
      </w:rPr>
    </w:lvl>
    <w:lvl w:ilvl="2" w:tplc="EC1472EA" w:tentative="1">
      <w:start w:val="1"/>
      <w:numFmt w:val="bullet"/>
      <w:lvlText w:val=""/>
      <w:lvlJc w:val="left"/>
      <w:pPr>
        <w:ind w:left="2717" w:hanging="360"/>
      </w:pPr>
      <w:rPr>
        <w:rFonts w:ascii="Wingdings" w:hAnsi="Wingdings" w:hint="default"/>
      </w:rPr>
    </w:lvl>
    <w:lvl w:ilvl="3" w:tplc="E6061152" w:tentative="1">
      <w:start w:val="1"/>
      <w:numFmt w:val="bullet"/>
      <w:lvlText w:val=""/>
      <w:lvlJc w:val="left"/>
      <w:pPr>
        <w:ind w:left="3437" w:hanging="360"/>
      </w:pPr>
      <w:rPr>
        <w:rFonts w:ascii="Symbol" w:hAnsi="Symbol" w:hint="default"/>
      </w:rPr>
    </w:lvl>
    <w:lvl w:ilvl="4" w:tplc="DD1C2476" w:tentative="1">
      <w:start w:val="1"/>
      <w:numFmt w:val="bullet"/>
      <w:lvlText w:val="o"/>
      <w:lvlJc w:val="left"/>
      <w:pPr>
        <w:ind w:left="4157" w:hanging="360"/>
      </w:pPr>
      <w:rPr>
        <w:rFonts w:ascii="Courier New" w:hAnsi="Courier New" w:cs="Courier New" w:hint="default"/>
      </w:rPr>
    </w:lvl>
    <w:lvl w:ilvl="5" w:tplc="06AA1F7A" w:tentative="1">
      <w:start w:val="1"/>
      <w:numFmt w:val="bullet"/>
      <w:lvlText w:val=""/>
      <w:lvlJc w:val="left"/>
      <w:pPr>
        <w:ind w:left="4877" w:hanging="360"/>
      </w:pPr>
      <w:rPr>
        <w:rFonts w:ascii="Wingdings" w:hAnsi="Wingdings" w:hint="default"/>
      </w:rPr>
    </w:lvl>
    <w:lvl w:ilvl="6" w:tplc="0B9A6A60" w:tentative="1">
      <w:start w:val="1"/>
      <w:numFmt w:val="bullet"/>
      <w:lvlText w:val=""/>
      <w:lvlJc w:val="left"/>
      <w:pPr>
        <w:ind w:left="5597" w:hanging="360"/>
      </w:pPr>
      <w:rPr>
        <w:rFonts w:ascii="Symbol" w:hAnsi="Symbol" w:hint="default"/>
      </w:rPr>
    </w:lvl>
    <w:lvl w:ilvl="7" w:tplc="57641CA8" w:tentative="1">
      <w:start w:val="1"/>
      <w:numFmt w:val="bullet"/>
      <w:lvlText w:val="o"/>
      <w:lvlJc w:val="left"/>
      <w:pPr>
        <w:ind w:left="6317" w:hanging="360"/>
      </w:pPr>
      <w:rPr>
        <w:rFonts w:ascii="Courier New" w:hAnsi="Courier New" w:cs="Courier New" w:hint="default"/>
      </w:rPr>
    </w:lvl>
    <w:lvl w:ilvl="8" w:tplc="C58077BA"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36AA5F58">
      <w:start w:val="1"/>
      <w:numFmt w:val="decimal"/>
      <w:lvlText w:val="%1."/>
      <w:lvlJc w:val="left"/>
      <w:pPr>
        <w:ind w:left="1440" w:hanging="360"/>
      </w:pPr>
    </w:lvl>
    <w:lvl w:ilvl="1" w:tplc="1BA4C49C" w:tentative="1">
      <w:start w:val="1"/>
      <w:numFmt w:val="lowerLetter"/>
      <w:lvlText w:val="%2."/>
      <w:lvlJc w:val="left"/>
      <w:pPr>
        <w:ind w:left="2160" w:hanging="360"/>
      </w:pPr>
    </w:lvl>
    <w:lvl w:ilvl="2" w:tplc="2B32906A" w:tentative="1">
      <w:start w:val="1"/>
      <w:numFmt w:val="lowerRoman"/>
      <w:lvlText w:val="%3."/>
      <w:lvlJc w:val="right"/>
      <w:pPr>
        <w:ind w:left="2880" w:hanging="180"/>
      </w:pPr>
    </w:lvl>
    <w:lvl w:ilvl="3" w:tplc="A260D876" w:tentative="1">
      <w:start w:val="1"/>
      <w:numFmt w:val="decimal"/>
      <w:lvlText w:val="%4."/>
      <w:lvlJc w:val="left"/>
      <w:pPr>
        <w:ind w:left="3600" w:hanging="360"/>
      </w:pPr>
    </w:lvl>
    <w:lvl w:ilvl="4" w:tplc="E8A0BE92" w:tentative="1">
      <w:start w:val="1"/>
      <w:numFmt w:val="lowerLetter"/>
      <w:lvlText w:val="%5."/>
      <w:lvlJc w:val="left"/>
      <w:pPr>
        <w:ind w:left="4320" w:hanging="360"/>
      </w:pPr>
    </w:lvl>
    <w:lvl w:ilvl="5" w:tplc="87A67632" w:tentative="1">
      <w:start w:val="1"/>
      <w:numFmt w:val="lowerRoman"/>
      <w:lvlText w:val="%6."/>
      <w:lvlJc w:val="right"/>
      <w:pPr>
        <w:ind w:left="5040" w:hanging="180"/>
      </w:pPr>
    </w:lvl>
    <w:lvl w:ilvl="6" w:tplc="025E3EEE" w:tentative="1">
      <w:start w:val="1"/>
      <w:numFmt w:val="decimal"/>
      <w:lvlText w:val="%7."/>
      <w:lvlJc w:val="left"/>
      <w:pPr>
        <w:ind w:left="5760" w:hanging="360"/>
      </w:pPr>
    </w:lvl>
    <w:lvl w:ilvl="7" w:tplc="B5A63FF2" w:tentative="1">
      <w:start w:val="1"/>
      <w:numFmt w:val="lowerLetter"/>
      <w:lvlText w:val="%8."/>
      <w:lvlJc w:val="left"/>
      <w:pPr>
        <w:ind w:left="6480" w:hanging="360"/>
      </w:pPr>
    </w:lvl>
    <w:lvl w:ilvl="8" w:tplc="9ACE6FCC"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41FA8B0A">
      <w:start w:val="1"/>
      <w:numFmt w:val="decimal"/>
      <w:lvlText w:val="%1."/>
      <w:lvlJc w:val="left"/>
      <w:pPr>
        <w:ind w:left="720" w:hanging="360"/>
      </w:pPr>
      <w:rPr>
        <w:rFonts w:hint="default"/>
      </w:rPr>
    </w:lvl>
    <w:lvl w:ilvl="1" w:tplc="976C77B6" w:tentative="1">
      <w:start w:val="1"/>
      <w:numFmt w:val="lowerLetter"/>
      <w:lvlText w:val="%2."/>
      <w:lvlJc w:val="left"/>
      <w:pPr>
        <w:ind w:left="1440" w:hanging="360"/>
      </w:pPr>
    </w:lvl>
    <w:lvl w:ilvl="2" w:tplc="EE642FFA" w:tentative="1">
      <w:start w:val="1"/>
      <w:numFmt w:val="lowerRoman"/>
      <w:lvlText w:val="%3."/>
      <w:lvlJc w:val="right"/>
      <w:pPr>
        <w:ind w:left="2160" w:hanging="180"/>
      </w:pPr>
    </w:lvl>
    <w:lvl w:ilvl="3" w:tplc="E32E1BFE" w:tentative="1">
      <w:start w:val="1"/>
      <w:numFmt w:val="decimal"/>
      <w:lvlText w:val="%4."/>
      <w:lvlJc w:val="left"/>
      <w:pPr>
        <w:ind w:left="2880" w:hanging="360"/>
      </w:pPr>
    </w:lvl>
    <w:lvl w:ilvl="4" w:tplc="427295B4" w:tentative="1">
      <w:start w:val="1"/>
      <w:numFmt w:val="lowerLetter"/>
      <w:lvlText w:val="%5."/>
      <w:lvlJc w:val="left"/>
      <w:pPr>
        <w:ind w:left="3600" w:hanging="360"/>
      </w:pPr>
    </w:lvl>
    <w:lvl w:ilvl="5" w:tplc="C6C8667A" w:tentative="1">
      <w:start w:val="1"/>
      <w:numFmt w:val="lowerRoman"/>
      <w:lvlText w:val="%6."/>
      <w:lvlJc w:val="right"/>
      <w:pPr>
        <w:ind w:left="4320" w:hanging="180"/>
      </w:pPr>
    </w:lvl>
    <w:lvl w:ilvl="6" w:tplc="ABD456AE" w:tentative="1">
      <w:start w:val="1"/>
      <w:numFmt w:val="decimal"/>
      <w:lvlText w:val="%7."/>
      <w:lvlJc w:val="left"/>
      <w:pPr>
        <w:ind w:left="5040" w:hanging="360"/>
      </w:pPr>
    </w:lvl>
    <w:lvl w:ilvl="7" w:tplc="E7240604" w:tentative="1">
      <w:start w:val="1"/>
      <w:numFmt w:val="lowerLetter"/>
      <w:lvlText w:val="%8."/>
      <w:lvlJc w:val="left"/>
      <w:pPr>
        <w:ind w:left="5760" w:hanging="360"/>
      </w:pPr>
    </w:lvl>
    <w:lvl w:ilvl="8" w:tplc="44CA500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64B6E"/>
    <w:rsid w:val="00071578"/>
    <w:rsid w:val="00082C1D"/>
    <w:rsid w:val="00085EBD"/>
    <w:rsid w:val="00090CF0"/>
    <w:rsid w:val="00092C35"/>
    <w:rsid w:val="00094AC2"/>
    <w:rsid w:val="000A037F"/>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C57BF"/>
    <w:rsid w:val="001D47FC"/>
    <w:rsid w:val="001E07CA"/>
    <w:rsid w:val="001E084B"/>
    <w:rsid w:val="001E4814"/>
    <w:rsid w:val="00206592"/>
    <w:rsid w:val="0021115E"/>
    <w:rsid w:val="00224B35"/>
    <w:rsid w:val="0023431B"/>
    <w:rsid w:val="00236EE4"/>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3776"/>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27743"/>
    <w:rsid w:val="004407E3"/>
    <w:rsid w:val="004508B5"/>
    <w:rsid w:val="004662F6"/>
    <w:rsid w:val="00471FB9"/>
    <w:rsid w:val="0049712D"/>
    <w:rsid w:val="004C0810"/>
    <w:rsid w:val="004D5C14"/>
    <w:rsid w:val="004E4683"/>
    <w:rsid w:val="004F5159"/>
    <w:rsid w:val="004F613D"/>
    <w:rsid w:val="00501552"/>
    <w:rsid w:val="0051632D"/>
    <w:rsid w:val="005202F5"/>
    <w:rsid w:val="005274DC"/>
    <w:rsid w:val="00532D29"/>
    <w:rsid w:val="00536AA6"/>
    <w:rsid w:val="00537DB8"/>
    <w:rsid w:val="0054015B"/>
    <w:rsid w:val="00553535"/>
    <w:rsid w:val="00554DBB"/>
    <w:rsid w:val="00562529"/>
    <w:rsid w:val="00562A96"/>
    <w:rsid w:val="005632CA"/>
    <w:rsid w:val="00566C9D"/>
    <w:rsid w:val="00567960"/>
    <w:rsid w:val="00587763"/>
    <w:rsid w:val="005A5FD8"/>
    <w:rsid w:val="005B2F7A"/>
    <w:rsid w:val="005B4B44"/>
    <w:rsid w:val="005B70E7"/>
    <w:rsid w:val="005E3DF1"/>
    <w:rsid w:val="005E7111"/>
    <w:rsid w:val="00601D91"/>
    <w:rsid w:val="0060509C"/>
    <w:rsid w:val="00614EF4"/>
    <w:rsid w:val="00632572"/>
    <w:rsid w:val="00635703"/>
    <w:rsid w:val="00636F96"/>
    <w:rsid w:val="00664398"/>
    <w:rsid w:val="00694586"/>
    <w:rsid w:val="006966DA"/>
    <w:rsid w:val="006A1854"/>
    <w:rsid w:val="006D6DE4"/>
    <w:rsid w:val="006F2C23"/>
    <w:rsid w:val="006F36C7"/>
    <w:rsid w:val="0070693A"/>
    <w:rsid w:val="0071086A"/>
    <w:rsid w:val="0071652C"/>
    <w:rsid w:val="00753016"/>
    <w:rsid w:val="00766E5C"/>
    <w:rsid w:val="007753D3"/>
    <w:rsid w:val="0078051A"/>
    <w:rsid w:val="00786EF3"/>
    <w:rsid w:val="007943AB"/>
    <w:rsid w:val="007A6A04"/>
    <w:rsid w:val="007B007B"/>
    <w:rsid w:val="007C6897"/>
    <w:rsid w:val="007D1781"/>
    <w:rsid w:val="007D1EE8"/>
    <w:rsid w:val="007D24D7"/>
    <w:rsid w:val="007E2989"/>
    <w:rsid w:val="008233B4"/>
    <w:rsid w:val="00827847"/>
    <w:rsid w:val="00833542"/>
    <w:rsid w:val="00835321"/>
    <w:rsid w:val="00841CF7"/>
    <w:rsid w:val="00854307"/>
    <w:rsid w:val="00856A9B"/>
    <w:rsid w:val="008801F2"/>
    <w:rsid w:val="00891C44"/>
    <w:rsid w:val="0089257B"/>
    <w:rsid w:val="0089383C"/>
    <w:rsid w:val="008A629F"/>
    <w:rsid w:val="008A6946"/>
    <w:rsid w:val="008A6EDA"/>
    <w:rsid w:val="008C7DA7"/>
    <w:rsid w:val="008D6A54"/>
    <w:rsid w:val="008E383D"/>
    <w:rsid w:val="008F331C"/>
    <w:rsid w:val="00900BD7"/>
    <w:rsid w:val="009021FF"/>
    <w:rsid w:val="0091490F"/>
    <w:rsid w:val="009330EB"/>
    <w:rsid w:val="00933C9A"/>
    <w:rsid w:val="00937EFC"/>
    <w:rsid w:val="009409DA"/>
    <w:rsid w:val="009439B4"/>
    <w:rsid w:val="00944851"/>
    <w:rsid w:val="009467D1"/>
    <w:rsid w:val="009506AB"/>
    <w:rsid w:val="009534BB"/>
    <w:rsid w:val="009635A1"/>
    <w:rsid w:val="00965ADD"/>
    <w:rsid w:val="00965D53"/>
    <w:rsid w:val="00986C89"/>
    <w:rsid w:val="009A18F9"/>
    <w:rsid w:val="009A1EA0"/>
    <w:rsid w:val="009A2571"/>
    <w:rsid w:val="009A7317"/>
    <w:rsid w:val="009B326C"/>
    <w:rsid w:val="009B32CA"/>
    <w:rsid w:val="009B3E53"/>
    <w:rsid w:val="009E5808"/>
    <w:rsid w:val="009F19A1"/>
    <w:rsid w:val="009F2B78"/>
    <w:rsid w:val="009F77B0"/>
    <w:rsid w:val="00A10FE1"/>
    <w:rsid w:val="00A22365"/>
    <w:rsid w:val="00A22A32"/>
    <w:rsid w:val="00A2532A"/>
    <w:rsid w:val="00A26EC1"/>
    <w:rsid w:val="00A413E4"/>
    <w:rsid w:val="00A43144"/>
    <w:rsid w:val="00A448BB"/>
    <w:rsid w:val="00A53E37"/>
    <w:rsid w:val="00A56CB8"/>
    <w:rsid w:val="00A73131"/>
    <w:rsid w:val="00A74BD4"/>
    <w:rsid w:val="00A825D3"/>
    <w:rsid w:val="00A86AB1"/>
    <w:rsid w:val="00A96501"/>
    <w:rsid w:val="00A96F79"/>
    <w:rsid w:val="00AA5B8F"/>
    <w:rsid w:val="00AB333D"/>
    <w:rsid w:val="00AC1A28"/>
    <w:rsid w:val="00AC7639"/>
    <w:rsid w:val="00AD7B19"/>
    <w:rsid w:val="00AF1CA9"/>
    <w:rsid w:val="00AF69C2"/>
    <w:rsid w:val="00B047AD"/>
    <w:rsid w:val="00B13425"/>
    <w:rsid w:val="00B231DB"/>
    <w:rsid w:val="00B248A5"/>
    <w:rsid w:val="00B37B5B"/>
    <w:rsid w:val="00B4687F"/>
    <w:rsid w:val="00B532E4"/>
    <w:rsid w:val="00B54EB6"/>
    <w:rsid w:val="00B60943"/>
    <w:rsid w:val="00B90BA1"/>
    <w:rsid w:val="00B940B3"/>
    <w:rsid w:val="00BB4C3A"/>
    <w:rsid w:val="00BC5597"/>
    <w:rsid w:val="00BC68D9"/>
    <w:rsid w:val="00BD239C"/>
    <w:rsid w:val="00BE7381"/>
    <w:rsid w:val="00BF2B81"/>
    <w:rsid w:val="00BF3DC0"/>
    <w:rsid w:val="00C03F1C"/>
    <w:rsid w:val="00C07B25"/>
    <w:rsid w:val="00C109A7"/>
    <w:rsid w:val="00C13042"/>
    <w:rsid w:val="00C16A9C"/>
    <w:rsid w:val="00C21A84"/>
    <w:rsid w:val="00C260B6"/>
    <w:rsid w:val="00C41FD2"/>
    <w:rsid w:val="00C627A2"/>
    <w:rsid w:val="00C73FB4"/>
    <w:rsid w:val="00C76900"/>
    <w:rsid w:val="00CA3227"/>
    <w:rsid w:val="00CA6B38"/>
    <w:rsid w:val="00CB1B97"/>
    <w:rsid w:val="00CB2EBD"/>
    <w:rsid w:val="00CC135C"/>
    <w:rsid w:val="00CC1DEC"/>
    <w:rsid w:val="00CC5B8B"/>
    <w:rsid w:val="00CD6B59"/>
    <w:rsid w:val="00CF4540"/>
    <w:rsid w:val="00CF5951"/>
    <w:rsid w:val="00D02022"/>
    <w:rsid w:val="00D05986"/>
    <w:rsid w:val="00D15B31"/>
    <w:rsid w:val="00D4368A"/>
    <w:rsid w:val="00D47EE3"/>
    <w:rsid w:val="00D67A82"/>
    <w:rsid w:val="00D83FCE"/>
    <w:rsid w:val="00DB393C"/>
    <w:rsid w:val="00DB4C8D"/>
    <w:rsid w:val="00DB5DEF"/>
    <w:rsid w:val="00DB693D"/>
    <w:rsid w:val="00DC7609"/>
    <w:rsid w:val="00DE0A99"/>
    <w:rsid w:val="00DE7E2B"/>
    <w:rsid w:val="00E03619"/>
    <w:rsid w:val="00E03702"/>
    <w:rsid w:val="00E16B58"/>
    <w:rsid w:val="00E16ED3"/>
    <w:rsid w:val="00E25267"/>
    <w:rsid w:val="00E4775A"/>
    <w:rsid w:val="00E660C0"/>
    <w:rsid w:val="00E67F84"/>
    <w:rsid w:val="00E75F0D"/>
    <w:rsid w:val="00E87F91"/>
    <w:rsid w:val="00E9021F"/>
    <w:rsid w:val="00E96872"/>
    <w:rsid w:val="00EA2B35"/>
    <w:rsid w:val="00EB7317"/>
    <w:rsid w:val="00EC29FC"/>
    <w:rsid w:val="00EC449E"/>
    <w:rsid w:val="00EE39BE"/>
    <w:rsid w:val="00EE531A"/>
    <w:rsid w:val="00EE6A87"/>
    <w:rsid w:val="00F26E41"/>
    <w:rsid w:val="00F303AF"/>
    <w:rsid w:val="00F33390"/>
    <w:rsid w:val="00F51FED"/>
    <w:rsid w:val="00F72BAA"/>
    <w:rsid w:val="00F768A2"/>
    <w:rsid w:val="00F771C8"/>
    <w:rsid w:val="00F85337"/>
    <w:rsid w:val="00F862AA"/>
    <w:rsid w:val="00F96836"/>
    <w:rsid w:val="00FA2399"/>
    <w:rsid w:val="00FA3170"/>
    <w:rsid w:val="00FA683B"/>
    <w:rsid w:val="00FB1A06"/>
    <w:rsid w:val="00FC00E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 w:type="character" w:styleId="FollowedHyperlink">
    <w:name w:val="FollowedHyperlink"/>
    <w:basedOn w:val="DefaultParagraphFont"/>
    <w:uiPriority w:val="99"/>
    <w:semiHidden/>
    <w:unhideWhenUsed/>
    <w:rsid w:val="001E07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s.com/wada"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https://www.bing.com/search?q=https://www.theguardian.com/sport/2016/mar/&amp;form=IPRV10" TargetMode="External" /><Relationship Id="rId4" Type="http://schemas.openxmlformats.org/officeDocument/2006/relationships/settings" Target="settings.xml" /><Relationship Id="rId9" Type="http://schemas.openxmlformats.org/officeDocument/2006/relationships/hyperlink" Target="https://en.unesco.org/themes/sport-and-anti-dop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2EB26-0EEA-473F-B9E0-C86FA2B9286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2215</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2020-09-14T09:27:00Z</dcterms:created>
  <dcterms:modified xsi:type="dcterms:W3CDTF">2020-09-14T09:27:00Z</dcterms:modified>
</cp:coreProperties>
</file>